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BB8B" w14:textId="77777777" w:rsidR="00161F7E" w:rsidRDefault="00161F7E" w:rsidP="00161F7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161F7E" w14:paraId="112D97FF" w14:textId="77777777" w:rsidTr="00A54CF6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8CB4" w14:textId="77777777" w:rsidR="00161F7E" w:rsidRDefault="00161F7E" w:rsidP="00A54C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68B09A9F" w14:textId="77777777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Nacrtu prijedloga </w:t>
            </w:r>
          </w:p>
          <w:p w14:paraId="5A28BFAB" w14:textId="0F056BED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Proračuna Grada Labina za 20</w:t>
            </w:r>
            <w:r w:rsidR="00FE17F5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projekcijom za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pripadajućim nacrtima prijedloga programa za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projekcijom za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684DF143" w14:textId="77777777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49D0AA88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C065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58DDA35A" w14:textId="6543B44B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 Grada Labina za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projekcijom za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pripadajućim programima</w:t>
            </w:r>
          </w:p>
        </w:tc>
      </w:tr>
      <w:tr w:rsidR="00161F7E" w14:paraId="461B45BF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0064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3DBAE621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proračun i financije Grada Labina</w:t>
            </w:r>
          </w:p>
        </w:tc>
      </w:tr>
      <w:tr w:rsidR="00161F7E" w14:paraId="71AFC357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8E59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A14BDA1" w14:textId="025F62BA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4F3957" w:rsidRPr="004F3957">
              <w:rPr>
                <w:rFonts w:ascii="Arial Narrow" w:hAnsi="Arial Narrow"/>
                <w:sz w:val="20"/>
                <w:szCs w:val="20"/>
                <w:lang w:eastAsia="zh-CN"/>
              </w:rPr>
              <w:t>26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10.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18BBA667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79E2" w14:textId="49D2FD0A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4F395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27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11. 202</w:t>
            </w:r>
            <w:r w:rsidR="004F3957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161F7E" w14:paraId="00B2EBF4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E4B3" w14:textId="77777777" w:rsidR="00161F7E" w:rsidRDefault="00161F7E" w:rsidP="00A54CF6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5483B038" w14:textId="77777777" w:rsidR="00161F7E" w:rsidRDefault="00161F7E" w:rsidP="00A54CF6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44A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65B75A4E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99F9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D75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4F75C6C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4E88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9C55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0959287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524F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6796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71600701" w14:textId="77777777" w:rsidTr="00A54CF6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FEE4" w14:textId="77777777" w:rsidR="00161F7E" w:rsidRDefault="00161F7E" w:rsidP="00A54CF6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2CFF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69ACB0E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9F70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38B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6CE1E48C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C9442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6CFD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472609E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9C95E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F463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4CA5614C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6164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2AEC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7A90107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77F9" w14:textId="7C8409AA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 do zadnjeg dana predmetnog savjetovanja na adresu elektronske pošte</w:t>
            </w:r>
            <w:r w:rsidRPr="00C32CC5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>:</w:t>
            </w:r>
            <w:r w:rsidR="00046B79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 xml:space="preserve"> </w:t>
            </w:r>
            <w:r w:rsidR="00046B79">
              <w:rPr>
                <w:rFonts w:ascii="Arial Narrow" w:hAnsi="Arial Narrow"/>
                <w:color w:val="4472C4" w:themeColor="accent1"/>
                <w:sz w:val="20"/>
                <w:szCs w:val="20"/>
                <w:u w:val="single"/>
                <w:lang w:eastAsia="zh-CN"/>
              </w:rPr>
              <w:t>loreta.blaskovic</w:t>
            </w:r>
            <w:hyperlink r:id="rId4" w:history="1">
              <w:r w:rsidRPr="00C32CC5">
                <w:rPr>
                  <w:rStyle w:val="Hiperveza"/>
                  <w:rFonts w:ascii="Arial Narrow" w:hAnsi="Arial Narrow"/>
                  <w:color w:val="4472C4" w:themeColor="accent1"/>
                  <w:sz w:val="20"/>
                  <w:szCs w:val="20"/>
                  <w:lang w:eastAsia="zh-CN"/>
                </w:rPr>
                <w:t>@labin.hr</w:t>
              </w:r>
            </w:hyperlink>
            <w:r w:rsidRPr="00C32CC5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>.</w:t>
            </w:r>
            <w:r w:rsidR="00046B79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 xml:space="preserve"> </w:t>
            </w:r>
            <w:r w:rsidRPr="00C32CC5">
              <w:rPr>
                <w:rFonts w:ascii="Arial Narrow" w:hAnsi="Arial Narrow"/>
                <w:sz w:val="20"/>
                <w:szCs w:val="20"/>
                <w:lang w:eastAsia="zh-CN"/>
              </w:rPr>
              <w:t>Kontakt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osoba: 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,</w:t>
            </w:r>
            <w:r w:rsidR="00C32CC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311183B8" w14:textId="0B0FB72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C32CC5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prijedlozi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7F6F1DB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999324D" w14:textId="77777777" w:rsidR="00161F7E" w:rsidRDefault="00161F7E" w:rsidP="00161F7E"/>
    <w:p w14:paraId="0B5C4021" w14:textId="77777777" w:rsidR="00D028FC" w:rsidRDefault="00D028FC"/>
    <w:sectPr w:rsidR="00D0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1D"/>
    <w:rsid w:val="000228B0"/>
    <w:rsid w:val="00046B79"/>
    <w:rsid w:val="0014571D"/>
    <w:rsid w:val="00161F7E"/>
    <w:rsid w:val="004F3957"/>
    <w:rsid w:val="00B37008"/>
    <w:rsid w:val="00BE451F"/>
    <w:rsid w:val="00C32CC5"/>
    <w:rsid w:val="00D028FC"/>
    <w:rsid w:val="00D6068B"/>
    <w:rsid w:val="00E42A06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748"/>
  <w15:chartTrackingRefBased/>
  <w15:docId w15:val="{7AA20C2B-6B03-4A3A-BCCE-30A193F2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7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61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Marija Kadoić Balaško</cp:lastModifiedBy>
  <cp:revision>3</cp:revision>
  <dcterms:created xsi:type="dcterms:W3CDTF">2023-10-26T12:47:00Z</dcterms:created>
  <dcterms:modified xsi:type="dcterms:W3CDTF">2023-10-26T12:51:00Z</dcterms:modified>
</cp:coreProperties>
</file>